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88" w:rsidRDefault="00A74CE0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5" behindDoc="1" locked="0" layoutInCell="0" allowOverlap="1">
                <wp:simplePos x="0" y="0"/>
                <wp:positionH relativeFrom="page">
                  <wp:posOffset>3691763</wp:posOffset>
                </wp:positionH>
                <wp:positionV relativeFrom="page">
                  <wp:posOffset>7371333</wp:posOffset>
                </wp:positionV>
                <wp:extent cx="0" cy="70103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0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01039">
                              <a:moveTo>
                                <a:pt x="0" y="7010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B1706" w:rsidRDefault="00A74CE0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РАЗОВАНИЯ 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B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КУЙБЫШЕВСКОГО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АЙОНА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ЕЦКА</w:t>
      </w:r>
    </w:p>
    <w:p w:rsidR="00445F88" w:rsidRDefault="00A74CE0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45F88" w:rsidRDefault="00A74CE0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B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№55 ИМ.А.Г.КОРЖА ГОРОДА ДОНЕЦКА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FB170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22F79A" wp14:editId="2481A6D7">
            <wp:simplePos x="0" y="0"/>
            <wp:positionH relativeFrom="column">
              <wp:posOffset>2399665</wp:posOffset>
            </wp:positionH>
            <wp:positionV relativeFrom="paragraph">
              <wp:posOffset>4445</wp:posOffset>
            </wp:positionV>
            <wp:extent cx="2762250" cy="1876425"/>
            <wp:effectExtent l="0" t="0" r="0" b="9525"/>
            <wp:wrapNone/>
            <wp:docPr id="5" name="Рисунок 5" descr="C:\Users\Barabashka\Downloads\Подпись печат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abashka\Downloads\Подпись печать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F88" w:rsidRDefault="00A74CE0">
      <w:pPr>
        <w:widowControl w:val="0"/>
        <w:spacing w:line="235" w:lineRule="auto"/>
        <w:ind w:left="48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</w:p>
    <w:p w:rsidR="00445F88" w:rsidRDefault="00FB1706">
      <w:pPr>
        <w:widowControl w:val="0"/>
        <w:tabs>
          <w:tab w:val="left" w:pos="6229"/>
          <w:tab w:val="left" w:pos="7244"/>
          <w:tab w:val="left" w:pos="8743"/>
        </w:tabs>
        <w:spacing w:line="238" w:lineRule="auto"/>
        <w:ind w:left="4810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7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FB17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B170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17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17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FB170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«Школа №55 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им.А.Г.Кор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онецка</w:t>
      </w:r>
      <w:proofErr w:type="spell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________________________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Е.Я.Богод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A74C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74CE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74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4CE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74CE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 w:rsidR="00A74CE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A74CE0">
      <w:pPr>
        <w:widowControl w:val="0"/>
        <w:spacing w:line="240" w:lineRule="auto"/>
        <w:ind w:left="1961" w:right="158" w:hanging="101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ФИК НА 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2024 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ectPr w:rsidR="00445F88">
          <w:type w:val="continuous"/>
          <w:pgSz w:w="11906" w:h="16838"/>
          <w:pgMar w:top="839" w:right="850" w:bottom="929" w:left="1111" w:header="0" w:footer="0" w:gutter="0"/>
          <w:cols w:space="708"/>
        </w:sectPr>
      </w:pPr>
    </w:p>
    <w:p w:rsidR="00445F88" w:rsidRDefault="00A74CE0">
      <w:pPr>
        <w:widowControl w:val="0"/>
        <w:tabs>
          <w:tab w:val="left" w:pos="6373"/>
        </w:tabs>
        <w:spacing w:line="240" w:lineRule="auto"/>
        <w:ind w:left="481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A74CE0">
      <w:pPr>
        <w:widowControl w:val="0"/>
        <w:spacing w:line="240" w:lineRule="auto"/>
        <w:ind w:left="-60" w:right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</w:p>
    <w:p w:rsidR="00445F88" w:rsidRDefault="00445F88">
      <w:pPr>
        <w:sectPr w:rsidR="00445F88">
          <w:type w:val="continuous"/>
          <w:pgSz w:w="11906" w:h="16838"/>
          <w:pgMar w:top="839" w:right="850" w:bottom="929" w:left="1111" w:header="0" w:footer="0" w:gutter="0"/>
          <w:cols w:num="2" w:space="708" w:equalWidth="0">
            <w:col w:w="6503" w:space="170"/>
            <w:col w:w="3271" w:space="0"/>
          </w:cols>
        </w:sect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after="24" w:line="240" w:lineRule="exact"/>
        <w:rPr>
          <w:sz w:val="24"/>
          <w:szCs w:val="24"/>
        </w:rPr>
      </w:pPr>
    </w:p>
    <w:p w:rsidR="00445F88" w:rsidRDefault="00A74CE0">
      <w:pPr>
        <w:widowControl w:val="0"/>
        <w:spacing w:line="240" w:lineRule="auto"/>
        <w:ind w:left="4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F88">
          <w:type w:val="continuous"/>
          <w:pgSz w:w="11906" w:h="16838"/>
          <w:pgMar w:top="839" w:right="850" w:bottom="929" w:left="11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445F88" w:rsidRDefault="00A74CE0">
      <w:pPr>
        <w:widowControl w:val="0"/>
        <w:spacing w:line="235" w:lineRule="auto"/>
        <w:ind w:left="35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0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2023-2024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</w:p>
    <w:p w:rsidR="00A74CE0" w:rsidRPr="00A74CE0" w:rsidRDefault="00A74CE0" w:rsidP="00A74CE0">
      <w:pPr>
        <w:widowControl w:val="0"/>
        <w:numPr>
          <w:ilvl w:val="0"/>
          <w:numId w:val="1"/>
        </w:numPr>
        <w:suppressAutoHyphens/>
        <w:spacing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Время начала занятий – 08:00 </w:t>
      </w:r>
    </w:p>
    <w:p w:rsidR="00A74CE0" w:rsidRPr="00A74CE0" w:rsidRDefault="00A74CE0" w:rsidP="00A74CE0">
      <w:pPr>
        <w:widowControl w:val="0"/>
        <w:numPr>
          <w:ilvl w:val="0"/>
          <w:numId w:val="1"/>
        </w:numPr>
        <w:suppressAutoHyphens/>
        <w:spacing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Продолжительность рабочей недели –5-ти </w:t>
      </w:r>
      <w:proofErr w:type="spellStart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дневный</w:t>
      </w:r>
      <w:proofErr w:type="spellEnd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режим</w:t>
      </w:r>
    </w:p>
    <w:p w:rsidR="00A74CE0" w:rsidRPr="00A74CE0" w:rsidRDefault="00A74CE0" w:rsidP="00A74CE0">
      <w:pPr>
        <w:widowControl w:val="0"/>
        <w:numPr>
          <w:ilvl w:val="0"/>
          <w:numId w:val="1"/>
        </w:numPr>
        <w:suppressAutoHyphens/>
        <w:spacing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Число смен обучения – 1 (одна).</w:t>
      </w:r>
    </w:p>
    <w:p w:rsidR="00A74CE0" w:rsidRPr="00A74CE0" w:rsidRDefault="00A74CE0" w:rsidP="00A74CE0">
      <w:pPr>
        <w:widowControl w:val="0"/>
        <w:suppressAutoHyphens/>
        <w:spacing w:line="276" w:lineRule="auto"/>
        <w:ind w:firstLine="142"/>
        <w:jc w:val="both"/>
        <w:rPr>
          <w:rFonts w:ascii="Times New Roman" w:eastAsia="SimSun" w:hAnsi="Times New Roman" w:cs="Times New Roman"/>
          <w:kern w:val="1"/>
          <w:sz w:val="8"/>
          <w:szCs w:val="24"/>
          <w:u w:val="single"/>
          <w:lang w:eastAsia="hi-IN" w:bidi="hi-IN"/>
        </w:rPr>
      </w:pPr>
    </w:p>
    <w:p w:rsidR="00A74CE0" w:rsidRPr="00A74CE0" w:rsidRDefault="00A74CE0" w:rsidP="00A74CE0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Учебный год начинается 01.09.2023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 заканчивается в 10 классе 31.05.2024.</w:t>
      </w:r>
    </w:p>
    <w:p w:rsidR="00A74CE0" w:rsidRPr="00A74CE0" w:rsidRDefault="00A74CE0" w:rsidP="00A74CE0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Для 11 класса окончание года определяется расписанием государственной итоговой аттестации.</w:t>
      </w:r>
    </w:p>
    <w:p w:rsidR="00DD4A3C" w:rsidRPr="00DD4A3C" w:rsidRDefault="00DD4A3C" w:rsidP="00DD4A3C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Продолжительность учебного года в </w:t>
      </w:r>
      <w:r w:rsid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класс</w:t>
      </w:r>
      <w:r w:rsid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</w:t>
      </w: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составляет  </w:t>
      </w:r>
      <w:r w:rsidRPr="00DD4A3C">
        <w:rPr>
          <w:rFonts w:ascii="Times New Roman" w:eastAsia="SimSun" w:hAnsi="Times New Roman" w:cs="Times New Roman"/>
          <w:color w:val="0D0D0D"/>
          <w:kern w:val="1"/>
          <w:sz w:val="24"/>
          <w:szCs w:val="24"/>
          <w:lang w:eastAsia="hi-IN" w:bidi="hi-IN"/>
        </w:rPr>
        <w:t xml:space="preserve">34 </w:t>
      </w: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учебные недели.</w:t>
      </w:r>
    </w:p>
    <w:p w:rsidR="00DD4A3C" w:rsidRDefault="00DD4A3C" w:rsidP="00DD4A3C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A74CE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7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раб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706" w:rsidRPr="00FB1706" w:rsidRDefault="00FB1706" w:rsidP="00FB1706">
      <w:pPr>
        <w:suppressAutoHyphens/>
        <w:spacing w:line="240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Время начала занятий – 08.00</w:t>
      </w:r>
    </w:p>
    <w:p w:rsidR="00FB1706" w:rsidRDefault="00FB1706">
      <w:pPr>
        <w:widowControl w:val="0"/>
        <w:spacing w:line="240" w:lineRule="auto"/>
        <w:ind w:right="-1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ab/>
      </w: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Примерный календарный учебный график:</w:t>
      </w:r>
    </w:p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268"/>
        <w:gridCol w:w="1418"/>
        <w:gridCol w:w="1843"/>
        <w:gridCol w:w="1559"/>
      </w:tblGrid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Период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ind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Продолжительность учебного периода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Продолжительность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 входят в продолжительность учебного года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01.09.2023-27.10.23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недель+ 1 день (41 день)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28.10.2023-05.11.2023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4ноября (перенос на 06.11.2023)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06.11.2023-29.12.2023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недель +4 дня (39 дней)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  <w:t>С 18.12.2023-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  <w:t>28.12.2023.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30.12.2023-08.01.2024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09.01.2024-22.03.2024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недель +2 дня (52 дня) 2-11классы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(47 дней) -1 классы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 февраля, 8 марта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23.03.2024-31.03.2024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01.04.2024-30.05.2024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недель + 2 дня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(37 дней)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13.05.2024 -31.05.2024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мая, 9,10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11мая (перенос на 13.05.2024</w:t>
            </w:r>
            <w:proofErr w:type="gramEnd"/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Продолжительность </w:t>
            </w:r>
            <w:proofErr w:type="gramStart"/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учебного</w:t>
            </w:r>
            <w:proofErr w:type="gramEnd"/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года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01.09.2023-31.05.2024</w:t>
            </w:r>
          </w:p>
        </w:tc>
        <w:tc>
          <w:tcPr>
            <w:tcW w:w="2268" w:type="dxa"/>
            <w:shd w:val="clear" w:color="auto" w:fill="auto"/>
          </w:tcPr>
          <w:p w:rsidR="0080522E" w:rsidRPr="0080522E" w:rsidRDefault="0080522E" w:rsidP="0080522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52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34 недели </w:t>
            </w:r>
          </w:p>
          <w:p w:rsidR="0080522E" w:rsidRPr="0080522E" w:rsidRDefault="0080522E" w:rsidP="0080522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52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(169 дней) 5-8 классы;</w:t>
            </w:r>
          </w:p>
          <w:p w:rsidR="00FB1706" w:rsidRPr="00FB1706" w:rsidRDefault="0080522E" w:rsidP="0080522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52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 недели (164 дня) 9 класс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B1706" w:rsidRDefault="00FB1706" w:rsidP="00FB1706">
      <w:pPr>
        <w:widowControl w:val="0"/>
        <w:tabs>
          <w:tab w:val="left" w:pos="2190"/>
        </w:tabs>
        <w:spacing w:line="240" w:lineRule="auto"/>
        <w:ind w:left="4120" w:right="1707" w:hanging="2359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</w:pPr>
    </w:p>
    <w:p w:rsidR="00445F88" w:rsidRDefault="00A74CE0">
      <w:pPr>
        <w:widowControl w:val="0"/>
        <w:spacing w:line="241" w:lineRule="auto"/>
        <w:ind w:right="5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45F88" w:rsidRPr="00A74CE0" w:rsidRDefault="00A74CE0">
      <w:pPr>
        <w:widowControl w:val="0"/>
        <w:spacing w:line="240" w:lineRule="auto"/>
        <w:ind w:left="62" w:right="5407" w:hanging="6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семестр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– с 01.09.2023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29. 12.20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.;</w:t>
      </w:r>
    </w:p>
    <w:p w:rsidR="00E70C88" w:rsidRPr="00A74CE0" w:rsidRDefault="00A74CE0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семестр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08.01.2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24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31.05.202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E70C88" w:rsidRDefault="00E70C88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7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A74CE0" w:rsidRPr="00A74CE0" w:rsidRDefault="00A74CE0" w:rsidP="00A74CE0">
      <w:pPr>
        <w:widowControl w:val="0"/>
        <w:spacing w:line="240" w:lineRule="auto"/>
        <w:ind w:left="62" w:right="5407" w:hanging="6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семестр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– с 01.09.2023 г. по 29. 12.2023 г.;</w:t>
      </w:r>
    </w:p>
    <w:p w:rsidR="00A74CE0" w:rsidRPr="00A74CE0" w:rsidRDefault="00A74CE0" w:rsidP="00A74CE0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II семестр – с 08.01.2024 г.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24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.05.202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г. </w:t>
      </w:r>
    </w:p>
    <w:p w:rsidR="00445F88" w:rsidRDefault="00A74CE0">
      <w:pPr>
        <w:widowControl w:val="0"/>
        <w:spacing w:line="242" w:lineRule="auto"/>
        <w:ind w:right="39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ассы),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о:</w:t>
      </w:r>
    </w:p>
    <w:p w:rsidR="00445F88" w:rsidRPr="00A74CE0" w:rsidRDefault="00A74CE0">
      <w:pPr>
        <w:widowControl w:val="0"/>
        <w:spacing w:line="240" w:lineRule="auto"/>
        <w:ind w:right="419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2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.10.2023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05.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1.2023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 дней);; 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лы -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30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12.2023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0</w:t>
      </w:r>
      <w:r w:rsidR="00E70C88"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.01.2024 (9 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ей); 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лы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23.03.2024 </w:t>
      </w:r>
      <w:proofErr w:type="gramStart"/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31.03.2024 (9 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ей).</w:t>
      </w:r>
    </w:p>
    <w:p w:rsidR="00445F88" w:rsidRPr="00A74CE0" w:rsidRDefault="00445F88">
      <w:pPr>
        <w:spacing w:after="21" w:line="24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45F88" w:rsidRPr="00A74CE0" w:rsidRDefault="00A74CE0">
      <w:pPr>
        <w:widowControl w:val="0"/>
        <w:spacing w:line="240" w:lineRule="auto"/>
        <w:ind w:right="74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10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классов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 2023 – 2024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да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Пр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чная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да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ся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сц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лине) на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нии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(се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рово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о) 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45F88" w:rsidRPr="00A74CE0" w:rsidRDefault="00A74CE0">
      <w:pPr>
        <w:widowControl w:val="0"/>
        <w:spacing w:line="240" w:lineRule="auto"/>
        <w:ind w:right="-1" w:firstLine="76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 за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ся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ой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 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11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-х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ы,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оряд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ой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 обра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ым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среднего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сть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 по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ель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 програм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 опр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ся 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 ор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й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им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ю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фере обра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 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со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анск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 ор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ляющ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ии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ору</w:t>
      </w:r>
      <w:proofErr w:type="gramEnd"/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0522E" w:rsidRPr="00A74CE0" w:rsidRDefault="00A74CE0">
      <w:pPr>
        <w:widowControl w:val="0"/>
        <w:spacing w:line="240" w:lineRule="auto"/>
        <w:ind w:left="709" w:right="319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10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ов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чебно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-31.05.2024. </w:t>
      </w:r>
    </w:p>
    <w:p w:rsidR="00445F88" w:rsidRPr="00A74CE0" w:rsidRDefault="00A74CE0">
      <w:pPr>
        <w:widowControl w:val="0"/>
        <w:spacing w:line="240" w:lineRule="auto"/>
        <w:ind w:left="709" w:right="319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ов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A74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.05.2024.</w:t>
      </w:r>
    </w:p>
    <w:p w:rsidR="00445F88" w:rsidRDefault="00445F8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A74CE0">
      <w:pPr>
        <w:widowControl w:val="0"/>
        <w:spacing w:line="235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74CE0" w:rsidRPr="00A74CE0" w:rsidRDefault="00A74CE0" w:rsidP="00A74CE0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2" w:name="_page_29_0"/>
      <w:bookmarkEnd w:id="1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Максимальный объем аудиторной нагрузки </w:t>
      </w:r>
      <w:proofErr w:type="gramStart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неделю составляет в:</w:t>
      </w:r>
    </w:p>
    <w:p w:rsidR="00A74CE0" w:rsidRPr="00A74CE0" w:rsidRDefault="00A74CE0" w:rsidP="00A74CE0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10 </w:t>
      </w:r>
      <w:proofErr w:type="gramStart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классе</w:t>
      </w:r>
      <w:proofErr w:type="gramEnd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34  часа, в  11 классе – 343часа. </w:t>
      </w:r>
    </w:p>
    <w:p w:rsidR="00A74CE0" w:rsidRPr="00A74CE0" w:rsidRDefault="00A74CE0" w:rsidP="00A74CE0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Продолжительность уроков в 10-11 классах 40 минут по решению педсовета протокол №   от 30.08.2023 года.</w:t>
      </w:r>
    </w:p>
    <w:p w:rsidR="00A74CE0" w:rsidRPr="00A74CE0" w:rsidRDefault="00A74CE0" w:rsidP="00A74CE0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 время занятий необходим перерыв для гимнастики не менее двух минут</w:t>
      </w:r>
      <w:proofErr w:type="gramStart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(решение педсовета, протокол №8   от 3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bookmarkStart w:id="3" w:name="_GoBack"/>
      <w:bookmarkEnd w:id="3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.08.2023г.)</w:t>
      </w:r>
    </w:p>
    <w:p w:rsidR="00A74CE0" w:rsidRPr="00A74CE0" w:rsidRDefault="00A74CE0" w:rsidP="00A74CE0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</w:p>
    <w:p w:rsidR="00A74CE0" w:rsidRPr="00A74CE0" w:rsidRDefault="00A74CE0" w:rsidP="00A74CE0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Школа осуществляет координацию и контроль объёма домашнего задания </w:t>
      </w:r>
      <w:proofErr w:type="gramStart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каждого класса и по всем предметам в соответствии с Гигиеническими нормативами.</w:t>
      </w:r>
    </w:p>
    <w:p w:rsidR="00A74CE0" w:rsidRPr="00A74CE0" w:rsidRDefault="00A74CE0" w:rsidP="00A74CE0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74CE0" w:rsidRPr="00A74CE0" w:rsidRDefault="00A74CE0" w:rsidP="00A74CE0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Суммарный объём домашнего задания не должен превышать:</w:t>
      </w:r>
    </w:p>
    <w:p w:rsidR="00A74CE0" w:rsidRPr="00A74CE0" w:rsidRDefault="00A74CE0" w:rsidP="00A74CE0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для 10 класса -  3,5 часа</w:t>
      </w:r>
      <w:proofErr w:type="gramStart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,</w:t>
      </w:r>
      <w:proofErr w:type="gramEnd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для 11класса – 3,5 часа.   </w:t>
      </w:r>
    </w:p>
    <w:p w:rsidR="00445F88" w:rsidRDefault="00A74CE0" w:rsidP="00A74C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Обучение и воспитание ведётся на  русском языке </w:t>
      </w:r>
      <w:proofErr w:type="gramStart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согласно Устава</w:t>
      </w:r>
      <w:proofErr w:type="gramEnd"/>
      <w:r w:rsidRPr="00A74CE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школы</w:t>
      </w:r>
    </w:p>
    <w:p w:rsidR="0080522E" w:rsidRDefault="008052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22E" w:rsidRDefault="008052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45F88" w:rsidRDefault="00A74CE0">
      <w:pPr>
        <w:widowControl w:val="0"/>
        <w:spacing w:line="240" w:lineRule="auto"/>
        <w:ind w:left="4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sectPr w:rsidR="00445F88">
      <w:type w:val="continuous"/>
      <w:pgSz w:w="11906" w:h="16838"/>
      <w:pgMar w:top="558" w:right="845" w:bottom="929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3BB2"/>
    <w:multiLevelType w:val="hybridMultilevel"/>
    <w:tmpl w:val="466E6BFE"/>
    <w:lvl w:ilvl="0" w:tplc="584A886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5F88"/>
    <w:rsid w:val="00445F88"/>
    <w:rsid w:val="00645C04"/>
    <w:rsid w:val="0080522E"/>
    <w:rsid w:val="008C6322"/>
    <w:rsid w:val="00A74CE0"/>
    <w:rsid w:val="00DD4A3C"/>
    <w:rsid w:val="00E70C88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Barabashka</cp:lastModifiedBy>
  <cp:revision>3</cp:revision>
  <dcterms:created xsi:type="dcterms:W3CDTF">2024-02-28T14:37:00Z</dcterms:created>
  <dcterms:modified xsi:type="dcterms:W3CDTF">2024-02-28T14:43:00Z</dcterms:modified>
</cp:coreProperties>
</file>