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C0" w:rsidRDefault="00381410">
      <w:pPr>
        <w:pStyle w:val="a4"/>
      </w:pPr>
      <w:bookmarkStart w:id="0" w:name="_GoBack"/>
      <w:r>
        <w:t xml:space="preserve">Аннотация к основной образовательной программе среднего общего образования МБОУ «Школа №55 </w:t>
      </w:r>
      <w:proofErr w:type="spellStart"/>
      <w:r>
        <w:t>им.А.Г.Коржа</w:t>
      </w:r>
      <w:proofErr w:type="spellEnd"/>
      <w:r>
        <w:t xml:space="preserve">  г. Донецка»</w:t>
      </w:r>
    </w:p>
    <w:bookmarkEnd w:id="0"/>
    <w:p w:rsidR="00BF18C0" w:rsidRDefault="00BF18C0">
      <w:pPr>
        <w:pStyle w:val="a3"/>
        <w:spacing w:before="1"/>
        <w:ind w:left="0" w:firstLine="0"/>
        <w:jc w:val="left"/>
        <w:rPr>
          <w:b/>
        </w:rPr>
      </w:pPr>
    </w:p>
    <w:p w:rsidR="00BF18C0" w:rsidRDefault="00381410">
      <w:pPr>
        <w:pStyle w:val="a3"/>
        <w:ind w:right="106"/>
      </w:pPr>
      <w:r>
        <w:t>Образовательная программа среднего общего образования (далее - ФОП СОО) разработана в соответствии с федеральным государственным образовательным стандартом среднего общего образования (далее - ФГОС СОО) и ФОП СОО.</w:t>
      </w:r>
    </w:p>
    <w:p w:rsidR="00BF18C0" w:rsidRDefault="00381410">
      <w:pPr>
        <w:pStyle w:val="a3"/>
        <w:spacing w:before="1" w:line="298" w:lineRule="exact"/>
        <w:ind w:left="821" w:firstLine="0"/>
      </w:pPr>
      <w:r>
        <w:t>ООП</w:t>
      </w:r>
      <w:r>
        <w:rPr>
          <w:spacing w:val="-10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раздела:</w:t>
      </w:r>
      <w:r>
        <w:rPr>
          <w:spacing w:val="-10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8"/>
        </w:rPr>
        <w:t xml:space="preserve"> </w:t>
      </w:r>
      <w:r>
        <w:rPr>
          <w:spacing w:val="-2"/>
        </w:rPr>
        <w:t>организационный.</w:t>
      </w:r>
    </w:p>
    <w:p w:rsidR="00BF18C0" w:rsidRDefault="00381410">
      <w:pPr>
        <w:pStyle w:val="a3"/>
        <w:ind w:right="112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 реализации ООП СОО, а также способы определения достижения этих</w:t>
      </w:r>
    </w:p>
    <w:p w:rsidR="00BF18C0" w:rsidRDefault="00381410">
      <w:pPr>
        <w:pStyle w:val="a3"/>
        <w:spacing w:line="299" w:lineRule="exact"/>
        <w:ind w:left="821" w:firstLine="0"/>
        <w:jc w:val="left"/>
      </w:pPr>
      <w:r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rPr>
          <w:spacing w:val="-2"/>
        </w:rPr>
        <w:t>включает:</w:t>
      </w:r>
    </w:p>
    <w:p w:rsidR="00BF18C0" w:rsidRDefault="00381410">
      <w:pPr>
        <w:pStyle w:val="a3"/>
        <w:spacing w:line="298" w:lineRule="exact"/>
        <w:ind w:left="821" w:firstLine="0"/>
        <w:jc w:val="left"/>
      </w:pPr>
      <w:r>
        <w:rPr>
          <w:spacing w:val="-2"/>
        </w:rPr>
        <w:t>пояснительную</w:t>
      </w:r>
      <w:r>
        <w:rPr>
          <w:spacing w:val="1"/>
        </w:rPr>
        <w:t xml:space="preserve"> </w:t>
      </w:r>
      <w:r>
        <w:rPr>
          <w:spacing w:val="-2"/>
        </w:rPr>
        <w:t>записку;</w:t>
      </w:r>
    </w:p>
    <w:p w:rsidR="00BF18C0" w:rsidRDefault="00381410">
      <w:pPr>
        <w:pStyle w:val="a3"/>
        <w:spacing w:line="298" w:lineRule="exact"/>
        <w:ind w:left="821" w:firstLine="0"/>
        <w:jc w:val="left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rPr>
          <w:spacing w:val="-4"/>
        </w:rPr>
        <w:t>СОО;</w:t>
      </w:r>
    </w:p>
    <w:p w:rsidR="00BF18C0" w:rsidRDefault="00381410">
      <w:pPr>
        <w:pStyle w:val="a3"/>
        <w:spacing w:before="2"/>
        <w:ind w:left="821" w:firstLine="0"/>
        <w:jc w:val="left"/>
      </w:pPr>
      <w:r>
        <w:t>систему</w:t>
      </w:r>
      <w:r>
        <w:rPr>
          <w:spacing w:val="-1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rPr>
          <w:spacing w:val="-4"/>
        </w:rPr>
        <w:t>СОО.</w:t>
      </w:r>
    </w:p>
    <w:p w:rsidR="00BF18C0" w:rsidRDefault="00381410">
      <w:pPr>
        <w:pStyle w:val="a3"/>
        <w:tabs>
          <w:tab w:val="left" w:pos="3193"/>
          <w:tab w:val="left" w:pos="4282"/>
          <w:tab w:val="left" w:pos="5163"/>
          <w:tab w:val="left" w:pos="6044"/>
          <w:tab w:val="left" w:pos="7406"/>
          <w:tab w:val="left" w:pos="8994"/>
        </w:tabs>
        <w:spacing w:before="1"/>
        <w:ind w:right="110"/>
        <w:jc w:val="left"/>
      </w:pPr>
      <w:r>
        <w:rPr>
          <w:b/>
          <w:spacing w:val="-2"/>
        </w:rPr>
        <w:t>Содержательный</w:t>
      </w:r>
      <w:r>
        <w:rPr>
          <w:b/>
        </w:rPr>
        <w:tab/>
      </w:r>
      <w:r>
        <w:rPr>
          <w:b/>
          <w:spacing w:val="-2"/>
        </w:rPr>
        <w:t>раздел</w:t>
      </w:r>
      <w:r>
        <w:rPr>
          <w:b/>
        </w:rPr>
        <w:tab/>
      </w:r>
      <w:r>
        <w:rPr>
          <w:spacing w:val="-4"/>
        </w:rPr>
        <w:t>ООП</w:t>
      </w:r>
      <w:r>
        <w:tab/>
      </w:r>
      <w:r>
        <w:rPr>
          <w:spacing w:val="-4"/>
        </w:rPr>
        <w:t>ООО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программы, </w:t>
      </w:r>
      <w:r>
        <w:t xml:space="preserve">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</w:t>
      </w:r>
    </w:p>
    <w:p w:rsidR="00BF18C0" w:rsidRDefault="00381410">
      <w:pPr>
        <w:pStyle w:val="a3"/>
        <w:spacing w:line="298" w:lineRule="exact"/>
        <w:ind w:left="821" w:firstLine="0"/>
        <w:jc w:val="left"/>
      </w:pP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предметов;</w:t>
      </w:r>
    </w:p>
    <w:p w:rsidR="00BF18C0" w:rsidRDefault="00381410">
      <w:pPr>
        <w:pStyle w:val="a3"/>
        <w:ind w:left="821" w:right="110" w:firstLine="0"/>
        <w:jc w:val="left"/>
      </w:pPr>
      <w:r>
        <w:t>программу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proofErr w:type="gramStart"/>
      <w:r>
        <w:rPr>
          <w:spacing w:val="-6"/>
        </w:rPr>
        <w:t xml:space="preserve"> </w:t>
      </w:r>
      <w:r>
        <w:t>;</w:t>
      </w:r>
      <w:proofErr w:type="gramEnd"/>
      <w:r>
        <w:t xml:space="preserve"> рабочую программу воспитания.</w:t>
      </w:r>
    </w:p>
    <w:p w:rsidR="00BF18C0" w:rsidRDefault="00381410">
      <w:pPr>
        <w:pStyle w:val="a3"/>
        <w:ind w:right="112"/>
      </w:pPr>
      <w:r>
        <w:t>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образования.</w:t>
      </w:r>
    </w:p>
    <w:p w:rsidR="00BF18C0" w:rsidRDefault="00381410">
      <w:pPr>
        <w:pStyle w:val="a3"/>
        <w:ind w:right="104"/>
      </w:pPr>
      <w:r>
        <w:t>При разработке ООП СОО образовательная организация предусматривает непосредственное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федеральных рабочих программ по учебным предметам "Русский язык", "Литература", "История", "Обществознание", "География" и "Основы безопасности жизнедеятельности".</w:t>
      </w:r>
    </w:p>
    <w:p w:rsidR="00BF18C0" w:rsidRDefault="00381410">
      <w:pPr>
        <w:pStyle w:val="a3"/>
        <w:ind w:right="112"/>
      </w:pPr>
      <w:r>
        <w:t>Рабочие программы среднего общего образования МБОУ «Школа №55 г. Донецка» разработаны на основе следующих документов</w:t>
      </w: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spacing w:before="1"/>
        <w:ind w:firstLine="708"/>
        <w:rPr>
          <w:sz w:val="26"/>
        </w:rPr>
      </w:pPr>
      <w:r>
        <w:rPr>
          <w:sz w:val="26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6"/>
        </w:rPr>
        <w:t>Федерации»;</w:t>
      </w: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ind w:right="110" w:firstLine="708"/>
        <w:rPr>
          <w:sz w:val="26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 12.08.2022 № 732);</w:t>
      </w: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ind w:firstLine="708"/>
        <w:rPr>
          <w:sz w:val="26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spacing w:before="1"/>
        <w:ind w:right="109" w:firstLine="708"/>
        <w:rPr>
          <w:sz w:val="26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Минпросвещения</w:t>
      </w:r>
      <w:proofErr w:type="spellEnd"/>
      <w:r>
        <w:rPr>
          <w:sz w:val="26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ind w:firstLine="708"/>
        <w:rPr>
          <w:sz w:val="26"/>
        </w:rPr>
      </w:pPr>
      <w:r>
        <w:rPr>
          <w:sz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ind w:right="109" w:firstLine="708"/>
        <w:rPr>
          <w:sz w:val="26"/>
        </w:rPr>
      </w:pPr>
      <w:r>
        <w:rPr>
          <w:sz w:val="26"/>
        </w:rPr>
        <w:t>СанПиН 1.2.3685-21 «Гигиенические нормативы и требования к обеспечению безопасности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6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обитания»,</w:t>
      </w:r>
      <w:r>
        <w:rPr>
          <w:spacing w:val="-3"/>
          <w:sz w:val="26"/>
        </w:rPr>
        <w:t xml:space="preserve"> </w:t>
      </w:r>
      <w:r>
        <w:rPr>
          <w:sz w:val="26"/>
        </w:rPr>
        <w:t>утвержденных постановлением главного санитарного врача от 28.01.2021 № 2;</w:t>
      </w: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ind w:right="112" w:firstLine="708"/>
        <w:rPr>
          <w:sz w:val="26"/>
        </w:rPr>
      </w:pPr>
      <w:r>
        <w:rPr>
          <w:sz w:val="26"/>
        </w:rPr>
        <w:t xml:space="preserve">учебного плана среднего общего образования МБОУ «Школа №55 </w:t>
      </w:r>
      <w:proofErr w:type="spellStart"/>
      <w:r>
        <w:rPr>
          <w:sz w:val="26"/>
        </w:rPr>
        <w:t>им.А.Г.Коржа</w:t>
      </w:r>
      <w:proofErr w:type="spellEnd"/>
      <w:r>
        <w:rPr>
          <w:sz w:val="26"/>
        </w:rPr>
        <w:t xml:space="preserve"> г. Донецка», утвержденного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31.08.2023</w:t>
      </w:r>
      <w:r>
        <w:rPr>
          <w:spacing w:val="-8"/>
          <w:sz w:val="26"/>
        </w:rPr>
        <w:t xml:space="preserve"> </w:t>
      </w:r>
      <w:r w:rsidRPr="00381410">
        <w:rPr>
          <w:color w:val="FF0000"/>
          <w:sz w:val="26"/>
        </w:rPr>
        <w:t>№</w:t>
      </w:r>
      <w:r w:rsidRPr="00381410">
        <w:rPr>
          <w:color w:val="FF0000"/>
          <w:spacing w:val="-8"/>
          <w:sz w:val="26"/>
        </w:rPr>
        <w:t xml:space="preserve"> </w:t>
      </w:r>
      <w:r w:rsidRPr="00381410">
        <w:rPr>
          <w:color w:val="FF0000"/>
          <w:sz w:val="26"/>
        </w:rPr>
        <w:t>390</w:t>
      </w:r>
      <w:r w:rsidRPr="00381410">
        <w:rPr>
          <w:color w:val="FF0000"/>
          <w:spacing w:val="-10"/>
          <w:sz w:val="26"/>
        </w:rPr>
        <w:t xml:space="preserve"> </w:t>
      </w:r>
      <w:r>
        <w:rPr>
          <w:sz w:val="26"/>
        </w:rPr>
        <w:t>«Об</w:t>
      </w:r>
      <w:r>
        <w:rPr>
          <w:spacing w:val="-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плана</w:t>
      </w:r>
      <w:r>
        <w:rPr>
          <w:spacing w:val="-7"/>
          <w:sz w:val="26"/>
        </w:rPr>
        <w:t xml:space="preserve"> </w:t>
      </w:r>
      <w:r>
        <w:rPr>
          <w:sz w:val="26"/>
        </w:rPr>
        <w:t>НОО,</w:t>
      </w:r>
      <w:r>
        <w:rPr>
          <w:spacing w:val="-7"/>
          <w:sz w:val="26"/>
        </w:rPr>
        <w:t xml:space="preserve"> </w:t>
      </w:r>
      <w:r>
        <w:rPr>
          <w:sz w:val="26"/>
        </w:rPr>
        <w:t>ООО и СОО»;</w:t>
      </w: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ind w:left="964" w:right="0" w:hanging="143"/>
        <w:jc w:val="left"/>
        <w:rPr>
          <w:sz w:val="26"/>
        </w:rPr>
      </w:pPr>
      <w:r>
        <w:rPr>
          <w:sz w:val="26"/>
        </w:rPr>
        <w:t>рабочей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7"/>
          <w:sz w:val="26"/>
        </w:rPr>
        <w:t xml:space="preserve"> </w:t>
      </w:r>
      <w:r>
        <w:rPr>
          <w:sz w:val="26"/>
        </w:rPr>
        <w:t>МБОУ</w:t>
      </w:r>
      <w:r>
        <w:rPr>
          <w:spacing w:val="-7"/>
          <w:sz w:val="26"/>
        </w:rPr>
        <w:t xml:space="preserve"> </w:t>
      </w:r>
      <w:r>
        <w:rPr>
          <w:sz w:val="26"/>
        </w:rPr>
        <w:t>«Школа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55 </w:t>
      </w:r>
      <w:proofErr w:type="spellStart"/>
      <w:r>
        <w:rPr>
          <w:sz w:val="26"/>
        </w:rPr>
        <w:t>им.А.Г.Коржа</w:t>
      </w:r>
      <w:proofErr w:type="spellEnd"/>
      <w:r>
        <w:rPr>
          <w:sz w:val="26"/>
        </w:rPr>
        <w:t xml:space="preserve"> г.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Донецка»;</w:t>
      </w:r>
    </w:p>
    <w:p w:rsidR="00BF18C0" w:rsidRDefault="00BF18C0">
      <w:pPr>
        <w:rPr>
          <w:sz w:val="26"/>
        </w:rPr>
        <w:sectPr w:rsidR="00BF18C0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BF18C0" w:rsidRDefault="00381410">
      <w:pPr>
        <w:pStyle w:val="a5"/>
        <w:numPr>
          <w:ilvl w:val="0"/>
          <w:numId w:val="1"/>
        </w:numPr>
        <w:tabs>
          <w:tab w:val="left" w:pos="964"/>
        </w:tabs>
        <w:spacing w:before="76"/>
        <w:ind w:left="964" w:right="0" w:hanging="143"/>
        <w:rPr>
          <w:sz w:val="26"/>
        </w:rPr>
      </w:pPr>
      <w:r>
        <w:rPr>
          <w:sz w:val="26"/>
        </w:rPr>
        <w:lastRenderedPageBreak/>
        <w:t>положения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программах</w:t>
      </w:r>
      <w:r>
        <w:rPr>
          <w:spacing w:val="-4"/>
          <w:sz w:val="26"/>
        </w:rPr>
        <w:t xml:space="preserve"> </w:t>
      </w:r>
      <w:r>
        <w:rPr>
          <w:sz w:val="26"/>
        </w:rPr>
        <w:t>МБОУ</w:t>
      </w:r>
      <w:r>
        <w:rPr>
          <w:spacing w:val="-6"/>
          <w:sz w:val="26"/>
        </w:rPr>
        <w:t xml:space="preserve"> </w:t>
      </w:r>
      <w:r>
        <w:rPr>
          <w:sz w:val="26"/>
        </w:rPr>
        <w:t>«Школа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55 </w:t>
      </w:r>
      <w:proofErr w:type="spellStart"/>
      <w:r>
        <w:rPr>
          <w:sz w:val="26"/>
        </w:rPr>
        <w:t>им.А.Г.Коржа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г.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Донецка».</w:t>
      </w:r>
    </w:p>
    <w:p w:rsidR="00BF18C0" w:rsidRDefault="00381410">
      <w:pPr>
        <w:pStyle w:val="a3"/>
        <w:spacing w:before="2"/>
        <w:ind w:right="114"/>
      </w:pPr>
      <w:r>
        <w:t xml:space="preserve">Программа формирования универсальных учебных действий у обучающихся </w:t>
      </w:r>
      <w:r>
        <w:rPr>
          <w:spacing w:val="-2"/>
        </w:rPr>
        <w:t>содержит:</w:t>
      </w:r>
    </w:p>
    <w:p w:rsidR="00BF18C0" w:rsidRDefault="00381410">
      <w:pPr>
        <w:pStyle w:val="a3"/>
        <w:ind w:right="111"/>
      </w:pPr>
      <w: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</w:t>
      </w:r>
    </w:p>
    <w:p w:rsidR="00BF18C0" w:rsidRDefault="00381410">
      <w:pPr>
        <w:pStyle w:val="a3"/>
        <w:ind w:right="104"/>
      </w:pPr>
      <w: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:rsidR="00BF18C0" w:rsidRDefault="00381410">
      <w:pPr>
        <w:pStyle w:val="a3"/>
        <w:ind w:right="107"/>
      </w:pPr>
      <w:r>
        <w:t>Рабочая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направлена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BF18C0" w:rsidRDefault="00381410">
      <w:pPr>
        <w:pStyle w:val="a3"/>
        <w:ind w:right="108"/>
      </w:pPr>
      <w: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BF18C0" w:rsidRDefault="00381410">
      <w:pPr>
        <w:pStyle w:val="a3"/>
        <w:ind w:right="108"/>
      </w:pPr>
      <w:r>
        <w:t>Рабочая программа воспитания предусматривает приобщение обучающихся к российским</w:t>
      </w:r>
      <w:r>
        <w:rPr>
          <w:spacing w:val="-7"/>
        </w:rPr>
        <w:t xml:space="preserve"> </w:t>
      </w:r>
      <w:r>
        <w:t>традиционным</w:t>
      </w:r>
      <w:r>
        <w:rPr>
          <w:spacing w:val="-7"/>
        </w:rPr>
        <w:t xml:space="preserve"> </w:t>
      </w:r>
      <w:r>
        <w:t>духовным</w:t>
      </w:r>
      <w:r>
        <w:rPr>
          <w:spacing w:val="-7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ориентирам,</w:t>
      </w:r>
      <w:r>
        <w:rPr>
          <w:spacing w:val="-7"/>
        </w:rPr>
        <w:t xml:space="preserve"> </w:t>
      </w:r>
      <w:r>
        <w:t>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России.</w:t>
      </w:r>
    </w:p>
    <w:p w:rsidR="00BF18C0" w:rsidRDefault="00381410">
      <w:pPr>
        <w:pStyle w:val="a3"/>
        <w:ind w:right="109"/>
      </w:pPr>
      <w:r>
        <w:rPr>
          <w:b/>
        </w:rPr>
        <w:t xml:space="preserve">Организационный раздел </w:t>
      </w:r>
      <w:r>
        <w:t>ООП ООО определяет общие рамки организации 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 программы среднего общего образования и включает:</w:t>
      </w:r>
    </w:p>
    <w:p w:rsidR="00BF18C0" w:rsidRDefault="00381410">
      <w:pPr>
        <w:pStyle w:val="a3"/>
        <w:spacing w:line="298" w:lineRule="exact"/>
        <w:ind w:left="821" w:firstLine="0"/>
      </w:pPr>
      <w:r>
        <w:t>учебный</w:t>
      </w:r>
      <w:r>
        <w:rPr>
          <w:spacing w:val="-11"/>
        </w:rPr>
        <w:t xml:space="preserve"> </w:t>
      </w:r>
      <w:r>
        <w:rPr>
          <w:spacing w:val="-2"/>
        </w:rPr>
        <w:t>план;</w:t>
      </w:r>
    </w:p>
    <w:p w:rsidR="00BF18C0" w:rsidRDefault="00381410">
      <w:pPr>
        <w:pStyle w:val="a3"/>
        <w:ind w:left="821" w:right="4691" w:firstLine="0"/>
        <w:jc w:val="left"/>
      </w:pPr>
      <w:r>
        <w:t>план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деятельности; календарный учебный график;</w:t>
      </w:r>
    </w:p>
    <w:p w:rsidR="00BF18C0" w:rsidRDefault="00381410">
      <w:pPr>
        <w:pStyle w:val="a3"/>
        <w:spacing w:before="2" w:line="298" w:lineRule="exact"/>
        <w:ind w:left="821" w:firstLine="0"/>
        <w:jc w:val="left"/>
      </w:pPr>
      <w: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работы.</w:t>
      </w:r>
    </w:p>
    <w:p w:rsidR="00BF18C0" w:rsidRDefault="00381410">
      <w:pPr>
        <w:pStyle w:val="a3"/>
        <w:ind w:right="109"/>
      </w:pPr>
      <w:r>
        <w:t>Календарный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BF18C0" w:rsidRDefault="00381410">
      <w:pPr>
        <w:pStyle w:val="a3"/>
        <w:ind w:right="110"/>
      </w:pPr>
      <w: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>
        <w:t>Минпросвещения</w:t>
      </w:r>
      <w:proofErr w:type="spellEnd"/>
      <w:r>
        <w:t xml:space="preserve"> от 21.09.2022 № 858.</w:t>
      </w:r>
    </w:p>
    <w:p w:rsidR="00BF18C0" w:rsidRDefault="00381410">
      <w:pPr>
        <w:pStyle w:val="a3"/>
        <w:ind w:right="111"/>
      </w:pPr>
      <w: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>
        <w:t>Минпросвещения</w:t>
      </w:r>
      <w:proofErr w:type="spellEnd"/>
      <w:r>
        <w:t xml:space="preserve"> от 02.08.2022 № 653:</w:t>
      </w:r>
    </w:p>
    <w:sectPr w:rsidR="00BF18C0"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F2" w:rsidRDefault="00870DF2" w:rsidP="00220C40">
      <w:r>
        <w:separator/>
      </w:r>
    </w:p>
  </w:endnote>
  <w:endnote w:type="continuationSeparator" w:id="0">
    <w:p w:rsidR="00870DF2" w:rsidRDefault="00870DF2" w:rsidP="0022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F2" w:rsidRDefault="00870DF2" w:rsidP="00220C40">
      <w:r>
        <w:separator/>
      </w:r>
    </w:p>
  </w:footnote>
  <w:footnote w:type="continuationSeparator" w:id="0">
    <w:p w:rsidR="00870DF2" w:rsidRDefault="00870DF2" w:rsidP="0022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1F0"/>
    <w:multiLevelType w:val="hybridMultilevel"/>
    <w:tmpl w:val="BDD888DE"/>
    <w:lvl w:ilvl="0" w:tplc="219811D0">
      <w:numFmt w:val="bullet"/>
      <w:lvlText w:val=""/>
      <w:lvlJc w:val="left"/>
      <w:pPr>
        <w:ind w:left="11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708656">
      <w:numFmt w:val="bullet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  <w:lvl w:ilvl="2" w:tplc="22ACA8D4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3" w:tplc="599C37AE">
      <w:numFmt w:val="bullet"/>
      <w:lvlText w:val="•"/>
      <w:lvlJc w:val="left"/>
      <w:pPr>
        <w:ind w:left="3211" w:hanging="144"/>
      </w:pPr>
      <w:rPr>
        <w:rFonts w:hint="default"/>
        <w:lang w:val="ru-RU" w:eastAsia="en-US" w:bidi="ar-SA"/>
      </w:rPr>
    </w:lvl>
    <w:lvl w:ilvl="4" w:tplc="63DA1270">
      <w:numFmt w:val="bullet"/>
      <w:lvlText w:val="•"/>
      <w:lvlJc w:val="left"/>
      <w:pPr>
        <w:ind w:left="4242" w:hanging="144"/>
      </w:pPr>
      <w:rPr>
        <w:rFonts w:hint="default"/>
        <w:lang w:val="ru-RU" w:eastAsia="en-US" w:bidi="ar-SA"/>
      </w:rPr>
    </w:lvl>
    <w:lvl w:ilvl="5" w:tplc="990A856E">
      <w:numFmt w:val="bullet"/>
      <w:lvlText w:val="•"/>
      <w:lvlJc w:val="left"/>
      <w:pPr>
        <w:ind w:left="5273" w:hanging="144"/>
      </w:pPr>
      <w:rPr>
        <w:rFonts w:hint="default"/>
        <w:lang w:val="ru-RU" w:eastAsia="en-US" w:bidi="ar-SA"/>
      </w:rPr>
    </w:lvl>
    <w:lvl w:ilvl="6" w:tplc="3A764A7E">
      <w:numFmt w:val="bullet"/>
      <w:lvlText w:val="•"/>
      <w:lvlJc w:val="left"/>
      <w:pPr>
        <w:ind w:left="6303" w:hanging="144"/>
      </w:pPr>
      <w:rPr>
        <w:rFonts w:hint="default"/>
        <w:lang w:val="ru-RU" w:eastAsia="en-US" w:bidi="ar-SA"/>
      </w:rPr>
    </w:lvl>
    <w:lvl w:ilvl="7" w:tplc="42D6A03E">
      <w:numFmt w:val="bullet"/>
      <w:lvlText w:val="•"/>
      <w:lvlJc w:val="left"/>
      <w:pPr>
        <w:ind w:left="7334" w:hanging="144"/>
      </w:pPr>
      <w:rPr>
        <w:rFonts w:hint="default"/>
        <w:lang w:val="ru-RU" w:eastAsia="en-US" w:bidi="ar-SA"/>
      </w:rPr>
    </w:lvl>
    <w:lvl w:ilvl="8" w:tplc="0D7CB138">
      <w:numFmt w:val="bullet"/>
      <w:lvlText w:val="•"/>
      <w:lvlJc w:val="left"/>
      <w:pPr>
        <w:ind w:left="836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18C0"/>
    <w:rsid w:val="00220C40"/>
    <w:rsid w:val="00306FE9"/>
    <w:rsid w:val="00381410"/>
    <w:rsid w:val="00870DF2"/>
    <w:rsid w:val="00BF18C0"/>
    <w:rsid w:val="00F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6"/>
      <w:ind w:left="113" w:right="112" w:firstLine="708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3" w:right="10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C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2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C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6"/>
      <w:ind w:left="113" w:right="112" w:firstLine="708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3" w:right="10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C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2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C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ViMark</dc:creator>
  <cp:lastModifiedBy>Barabashka</cp:lastModifiedBy>
  <cp:revision>6</cp:revision>
  <dcterms:created xsi:type="dcterms:W3CDTF">2023-11-30T15:23:00Z</dcterms:created>
  <dcterms:modified xsi:type="dcterms:W3CDTF">2024-01-07T16:50:00Z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LTSC</vt:lpwstr>
  </property>
</Properties>
</file>